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5211" w:type="dxa"/>
        <w:tblLook w:val="04A0" w:firstRow="1" w:lastRow="0" w:firstColumn="1" w:lastColumn="0" w:noHBand="0" w:noVBand="1"/>
      </w:tblPr>
      <w:tblGrid>
        <w:gridCol w:w="2479"/>
        <w:gridCol w:w="2057"/>
        <w:gridCol w:w="425"/>
      </w:tblGrid>
      <w:tr w:rsidR="00754A73" w:rsidRPr="00754A73" w:rsidTr="005F4FE7">
        <w:trPr>
          <w:gridAfter w:val="1"/>
          <w:wAfter w:w="425" w:type="dxa"/>
          <w:trHeight w:val="378"/>
        </w:trPr>
        <w:tc>
          <w:tcPr>
            <w:tcW w:w="4536" w:type="dxa"/>
            <w:gridSpan w:val="2"/>
            <w:shd w:val="clear" w:color="auto" w:fill="auto"/>
            <w:noWrap/>
            <w:vAlign w:val="bottom"/>
            <w:hideMark/>
          </w:tcPr>
          <w:p w:rsidR="00CC24A1" w:rsidRPr="00754A73" w:rsidRDefault="00BA6203" w:rsidP="007C32E7">
            <w:pPr>
              <w:spacing w:after="0" w:line="240" w:lineRule="auto"/>
              <w:ind w:right="20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</w:t>
            </w:r>
            <w:r w:rsidR="00CC24A1" w:rsidRPr="00754A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УТВЕРЖДАЮ</w:t>
            </w:r>
          </w:p>
        </w:tc>
      </w:tr>
      <w:tr w:rsidR="00754A73" w:rsidRPr="00754A73" w:rsidTr="005F4FE7">
        <w:trPr>
          <w:trHeight w:val="887"/>
        </w:trPr>
        <w:tc>
          <w:tcPr>
            <w:tcW w:w="4961" w:type="dxa"/>
            <w:gridSpan w:val="3"/>
            <w:shd w:val="clear" w:color="auto" w:fill="auto"/>
            <w:vAlign w:val="bottom"/>
            <w:hideMark/>
          </w:tcPr>
          <w:p w:rsidR="008660C1" w:rsidRPr="00754A73" w:rsidRDefault="009C3C9E" w:rsidP="0086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Щербиновский район,</w:t>
            </w:r>
          </w:p>
          <w:p w:rsidR="00CC24A1" w:rsidRPr="00754A73" w:rsidRDefault="00CC24A1" w:rsidP="009C3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  <w:r w:rsidR="007E69F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  <w:r w:rsidR="007E69F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</w:tr>
      <w:tr w:rsidR="00754A73" w:rsidRPr="00754A73" w:rsidTr="005F4FE7">
        <w:trPr>
          <w:trHeight w:val="330"/>
        </w:trPr>
        <w:tc>
          <w:tcPr>
            <w:tcW w:w="2479" w:type="dxa"/>
            <w:shd w:val="clear" w:color="auto" w:fill="auto"/>
            <w:noWrap/>
            <w:vAlign w:val="bottom"/>
            <w:hideMark/>
          </w:tcPr>
          <w:p w:rsidR="00CC24A1" w:rsidRPr="00754A73" w:rsidRDefault="00407507" w:rsidP="00BA620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BA6203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2482" w:type="dxa"/>
            <w:gridSpan w:val="2"/>
            <w:shd w:val="clear" w:color="auto" w:fill="auto"/>
            <w:noWrap/>
            <w:vAlign w:val="bottom"/>
            <w:hideMark/>
          </w:tcPr>
          <w:p w:rsidR="00CC24A1" w:rsidRPr="00754A73" w:rsidRDefault="009C3C9E" w:rsidP="00BA6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Т.В. Кимлач</w:t>
            </w:r>
          </w:p>
        </w:tc>
      </w:tr>
      <w:tr w:rsidR="00573A92" w:rsidRPr="00754A73" w:rsidTr="005F4FE7">
        <w:trPr>
          <w:trHeight w:val="378"/>
        </w:trPr>
        <w:tc>
          <w:tcPr>
            <w:tcW w:w="4961" w:type="dxa"/>
            <w:gridSpan w:val="3"/>
            <w:shd w:val="clear" w:color="auto" w:fill="auto"/>
            <w:vAlign w:val="bottom"/>
            <w:hideMark/>
          </w:tcPr>
          <w:p w:rsidR="00CC24A1" w:rsidRPr="00754A73" w:rsidRDefault="005F4FE7" w:rsidP="00740DE8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D66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40D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</w:t>
            </w:r>
            <w:r w:rsidR="00CC24A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9C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05317B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5C42F6" w:rsidRPr="00754A73" w:rsidRDefault="005C42F6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D93" w:rsidRDefault="00D21D93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70B" w:rsidRDefault="004524C5" w:rsidP="00D021E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  <w:r w:rsidR="00CF1BA2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9C3A94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CF1BA2" w:rsidRPr="00754A73">
        <w:rPr>
          <w:rFonts w:ascii="Times New Roman" w:eastAsia="Times New Roman" w:hAnsi="Times New Roman" w:cs="Times New Roman"/>
          <w:b/>
          <w:sz w:val="28"/>
          <w:szCs w:val="28"/>
        </w:rPr>
        <w:t>проведенного</w:t>
      </w:r>
      <w:r w:rsidR="001D19D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в отношении </w:t>
      </w:r>
      <w:r w:rsidR="009C3A94" w:rsidRPr="009C3A94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9C3A94">
        <w:rPr>
          <w:rFonts w:ascii="Times New Roman" w:hAnsi="Times New Roman" w:cs="Times New Roman"/>
          <w:b/>
          <w:sz w:val="28"/>
          <w:szCs w:val="28"/>
        </w:rPr>
        <w:t>ого</w:t>
      </w:r>
      <w:r w:rsidR="009C3A94" w:rsidRPr="009C3A94">
        <w:rPr>
          <w:rFonts w:ascii="Times New Roman" w:hAnsi="Times New Roman" w:cs="Times New Roman"/>
          <w:b/>
          <w:sz w:val="28"/>
          <w:szCs w:val="28"/>
        </w:rPr>
        <w:t xml:space="preserve"> казенн</w:t>
      </w:r>
      <w:r w:rsidR="009C3A94">
        <w:rPr>
          <w:rFonts w:ascii="Times New Roman" w:hAnsi="Times New Roman" w:cs="Times New Roman"/>
          <w:b/>
          <w:sz w:val="28"/>
          <w:szCs w:val="28"/>
        </w:rPr>
        <w:t>ого</w:t>
      </w:r>
      <w:r w:rsidR="009C3A94" w:rsidRPr="009C3A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770B" w:rsidRDefault="0099770B" w:rsidP="00D021E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9C3A94" w:rsidRPr="009C3A94">
        <w:rPr>
          <w:rFonts w:ascii="Times New Roman" w:hAnsi="Times New Roman" w:cs="Times New Roman"/>
          <w:b/>
          <w:sz w:val="28"/>
          <w:szCs w:val="28"/>
        </w:rPr>
        <w:t>чреждени</w:t>
      </w:r>
      <w:r w:rsidR="009C3A94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DE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9C3A94" w:rsidRPr="009C3A94">
        <w:rPr>
          <w:rFonts w:ascii="Times New Roman" w:hAnsi="Times New Roman" w:cs="Times New Roman"/>
          <w:b/>
          <w:sz w:val="28"/>
          <w:szCs w:val="28"/>
        </w:rPr>
        <w:t>Щербиновск</w:t>
      </w:r>
      <w:r w:rsidR="00740DE8">
        <w:rPr>
          <w:rFonts w:ascii="Times New Roman" w:hAnsi="Times New Roman" w:cs="Times New Roman"/>
          <w:b/>
          <w:sz w:val="28"/>
          <w:szCs w:val="28"/>
        </w:rPr>
        <w:t>ий</w:t>
      </w:r>
      <w:r w:rsidR="009C3A94" w:rsidRPr="009C3A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695C" w:rsidRPr="00754A73" w:rsidRDefault="009C3A94" w:rsidP="00D021E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A94">
        <w:rPr>
          <w:rFonts w:ascii="Times New Roman" w:hAnsi="Times New Roman" w:cs="Times New Roman"/>
          <w:b/>
          <w:sz w:val="28"/>
          <w:szCs w:val="28"/>
        </w:rPr>
        <w:t>район</w:t>
      </w:r>
      <w:r w:rsidR="009977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DE8">
        <w:rPr>
          <w:rFonts w:ascii="Times New Roman" w:hAnsi="Times New Roman" w:cs="Times New Roman"/>
          <w:b/>
          <w:sz w:val="28"/>
          <w:szCs w:val="28"/>
        </w:rPr>
        <w:t>«Служба строительного заказчика»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D63B1" w:rsidRPr="00754A73" w:rsidTr="00F75D02">
        <w:tc>
          <w:tcPr>
            <w:tcW w:w="4926" w:type="dxa"/>
            <w:hideMark/>
          </w:tcPr>
          <w:p w:rsidR="008D63B1" w:rsidRDefault="008D63B1" w:rsidP="00F75D02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A8178A" w:rsidRPr="00754A73" w:rsidRDefault="00A8178A" w:rsidP="00F75D02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D63B1" w:rsidRPr="00754A73" w:rsidRDefault="005F4FE7" w:rsidP="00740DE8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8C6E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40DE8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A36908" w:rsidRPr="00754A73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9C3A94">
              <w:rPr>
                <w:rFonts w:ascii="Times New Roman" w:hAnsi="Times New Roman"/>
                <w:sz w:val="28"/>
                <w:szCs w:val="28"/>
              </w:rPr>
              <w:t>20</w:t>
            </w:r>
            <w:r w:rsidR="008D63B1" w:rsidRPr="00754A73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8D63B1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178A" w:rsidRPr="00754A73" w:rsidRDefault="00A8178A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63B1" w:rsidRPr="00754A73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4A73">
              <w:rPr>
                <w:rFonts w:ascii="Times New Roman" w:hAnsi="Times New Roman"/>
                <w:sz w:val="28"/>
                <w:szCs w:val="28"/>
              </w:rPr>
              <w:t xml:space="preserve">                         ст. Старощербиновская</w:t>
            </w:r>
          </w:p>
        </w:tc>
      </w:tr>
    </w:tbl>
    <w:p w:rsidR="008D63B1" w:rsidRDefault="008D63B1" w:rsidP="003E695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3A94" w:rsidRDefault="007B473F" w:rsidP="007B4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 w:rsidR="002107D6"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с пунктом 2.</w:t>
      </w:r>
      <w:r w:rsidR="002107D6">
        <w:rPr>
          <w:rFonts w:ascii="Times New Roman" w:eastAsia="Times New Roman" w:hAnsi="Times New Roman" w:cs="Times New Roman"/>
          <w:sz w:val="28"/>
          <w:szCs w:val="28"/>
        </w:rPr>
        <w:t>9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 xml:space="preserve"> плана работы сектора муниципального контроля финансового управления</w:t>
      </w:r>
      <w:r w:rsidR="006969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район, утвержде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ного постановлением администрации муниципального образования Щербино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 w:rsidR="002107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от 30 декабря 2019 года № 778 «Об утверждении плана работы се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тора муниципального контроля финансового управления администрации мун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ципального образования Щербиновский район</w:t>
      </w:r>
      <w:r w:rsidR="00740DE8">
        <w:rPr>
          <w:rFonts w:ascii="Times New Roman" w:eastAsia="Times New Roman" w:hAnsi="Times New Roman" w:cs="Times New Roman"/>
          <w:sz w:val="28"/>
          <w:szCs w:val="28"/>
        </w:rPr>
        <w:t xml:space="preserve"> на 2020 год</w:t>
      </w:r>
      <w:proofErr w:type="gramEnd"/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приказом фина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сового управления администрации муниципального образования Щербино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 w:rsidR="002107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40DE8">
        <w:rPr>
          <w:rFonts w:ascii="Times New Roman" w:eastAsia="Times New Roman" w:hAnsi="Times New Roman" w:cs="Times New Roman"/>
          <w:sz w:val="28"/>
          <w:szCs w:val="28"/>
        </w:rPr>
        <w:t>14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0DE8">
        <w:rPr>
          <w:rFonts w:ascii="Times New Roman" w:eastAsia="Times New Roman" w:hAnsi="Times New Roman" w:cs="Times New Roman"/>
          <w:sz w:val="28"/>
          <w:szCs w:val="28"/>
        </w:rPr>
        <w:t xml:space="preserve">сентября 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740DE8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контрольного мер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>приятия</w:t>
      </w:r>
      <w:r w:rsidR="00A8178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проведено контрольное мероприятие по проверке 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 xml:space="preserve">соблюдения </w:t>
      </w:r>
      <w:r w:rsidR="00740DE8" w:rsidRPr="00766DBA">
        <w:rPr>
          <w:rFonts w:ascii="Times New Roman" w:eastAsia="Times New Roman" w:hAnsi="Times New Roman" w:cs="Times New Roman"/>
          <w:sz w:val="28"/>
          <w:szCs w:val="28"/>
        </w:rPr>
        <w:t>мун</w:t>
      </w:r>
      <w:r w:rsidR="00740DE8" w:rsidRPr="00766DB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40DE8" w:rsidRPr="00766DBA">
        <w:rPr>
          <w:rFonts w:ascii="Times New Roman" w:eastAsia="Times New Roman" w:hAnsi="Times New Roman" w:cs="Times New Roman"/>
          <w:sz w:val="28"/>
          <w:szCs w:val="28"/>
        </w:rPr>
        <w:t>ципальн</w:t>
      </w:r>
      <w:r w:rsidR="00740DE8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740DE8" w:rsidRPr="00766DBA">
        <w:rPr>
          <w:rFonts w:ascii="Times New Roman" w:eastAsia="Times New Roman" w:hAnsi="Times New Roman" w:cs="Times New Roman"/>
          <w:sz w:val="28"/>
          <w:szCs w:val="28"/>
        </w:rPr>
        <w:t xml:space="preserve"> казенн</w:t>
      </w:r>
      <w:r w:rsidR="00740DE8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740DE8" w:rsidRPr="00766DBA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740DE8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740DE8" w:rsidRPr="00766DB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Щербино</w:t>
      </w:r>
      <w:r w:rsidR="00740DE8" w:rsidRPr="00766DB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40DE8" w:rsidRPr="00766DBA">
        <w:rPr>
          <w:rFonts w:ascii="Times New Roman" w:eastAsia="Times New Roman" w:hAnsi="Times New Roman" w:cs="Times New Roman"/>
          <w:sz w:val="28"/>
          <w:szCs w:val="28"/>
        </w:rPr>
        <w:t>ский район «Служба строительного заказчика»</w:t>
      </w:r>
      <w:r w:rsidR="00740D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 xml:space="preserve">(далее – объект контроля) 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бю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жетного законодательства Российской Федерации и иных нормативных прав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вых актов, регулирующих бюджетные правоотношения, законодательства Ро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сийской Федерации о контрактной системе в сфере закупок товаров, работ</w:t>
      </w:r>
      <w:proofErr w:type="gramEnd"/>
      <w:r w:rsidR="009C3A94" w:rsidRPr="00574262">
        <w:rPr>
          <w:rFonts w:ascii="Times New Roman" w:eastAsia="Times New Roman" w:hAnsi="Times New Roman" w:cs="Times New Roman"/>
          <w:sz w:val="28"/>
          <w:szCs w:val="28"/>
        </w:rPr>
        <w:t>, услуг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3A94" w:rsidRDefault="009C3A94" w:rsidP="009C3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проведена </w:t>
      </w:r>
      <w:r w:rsidRPr="00A14099">
        <w:rPr>
          <w:rFonts w:ascii="Times New Roman" w:hAnsi="Times New Roman" w:cs="Times New Roman"/>
          <w:sz w:val="28"/>
          <w:szCs w:val="28"/>
        </w:rPr>
        <w:t>проверочной групп</w:t>
      </w:r>
      <w:r>
        <w:rPr>
          <w:rFonts w:ascii="Times New Roman" w:hAnsi="Times New Roman" w:cs="Times New Roman"/>
          <w:sz w:val="28"/>
          <w:szCs w:val="28"/>
        </w:rPr>
        <w:t xml:space="preserve">ой в составе: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сектора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администрации муниципального образования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Чаленко Светланы</w:t>
      </w:r>
      <w:r w:rsidR="00740DE8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Александровны (руководитель проверочной группы),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сектора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администрации муниципального образования Щербиновский район</w:t>
      </w:r>
      <w:r w:rsidRPr="003341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Сидоркин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Тамилл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Джабар</w:t>
      </w:r>
      <w:r w:rsidR="00740D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кызы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0815" w:rsidRDefault="001B0815" w:rsidP="009C3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3A94" w:rsidRDefault="009C3A94" w:rsidP="009C3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Место нахождения объекта контроля: </w:t>
      </w:r>
    </w:p>
    <w:p w:rsidR="00740DE8" w:rsidRDefault="00740DE8" w:rsidP="00740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353620, Российская Федерация, Краснодарский край, Щербиновский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он, станица Старощербиновская, улица Советов, 68.</w:t>
      </w:r>
    </w:p>
    <w:p w:rsidR="008636BE" w:rsidRPr="00754A73" w:rsidRDefault="008636BE" w:rsidP="008636BE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228E8" w:rsidRPr="00754A73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754A73">
        <w:rPr>
          <w:rFonts w:ascii="Times New Roman" w:hAnsi="Times New Roman" w:cs="Times New Roman"/>
          <w:sz w:val="28"/>
          <w:szCs w:val="28"/>
        </w:rPr>
        <w:t xml:space="preserve">составлен акт </w:t>
      </w:r>
      <w:r w:rsidR="002228E8" w:rsidRPr="00754A73">
        <w:rPr>
          <w:rFonts w:ascii="Times New Roman" w:hAnsi="Times New Roman" w:cs="Times New Roman"/>
          <w:sz w:val="28"/>
          <w:szCs w:val="28"/>
        </w:rPr>
        <w:t xml:space="preserve">проведения планового 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контрол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ного мероприятия по внутреннему муниципальному финансовому контролю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br/>
      </w:r>
      <w:r w:rsidRPr="00754A73">
        <w:rPr>
          <w:rFonts w:ascii="Times New Roman" w:hAnsi="Times New Roman" w:cs="Times New Roman"/>
          <w:sz w:val="28"/>
          <w:szCs w:val="28"/>
        </w:rPr>
        <w:t xml:space="preserve">от </w:t>
      </w:r>
      <w:r w:rsidR="00740DE8">
        <w:rPr>
          <w:rFonts w:ascii="Times New Roman" w:hAnsi="Times New Roman" w:cs="Times New Roman"/>
          <w:sz w:val="28"/>
          <w:szCs w:val="28"/>
        </w:rPr>
        <w:t>10</w:t>
      </w:r>
      <w:r w:rsidR="0085425C">
        <w:rPr>
          <w:rFonts w:ascii="Times New Roman" w:hAnsi="Times New Roman" w:cs="Times New Roman"/>
          <w:sz w:val="28"/>
          <w:szCs w:val="28"/>
        </w:rPr>
        <w:t xml:space="preserve"> </w:t>
      </w:r>
      <w:r w:rsidR="00740DE8">
        <w:rPr>
          <w:rFonts w:ascii="Times New Roman" w:hAnsi="Times New Roman" w:cs="Times New Roman"/>
          <w:sz w:val="28"/>
          <w:szCs w:val="28"/>
        </w:rPr>
        <w:t>ноября</w:t>
      </w:r>
      <w:r w:rsidR="0085425C">
        <w:rPr>
          <w:rFonts w:ascii="Times New Roman" w:hAnsi="Times New Roman" w:cs="Times New Roman"/>
          <w:sz w:val="28"/>
          <w:szCs w:val="28"/>
        </w:rPr>
        <w:t xml:space="preserve"> 20</w:t>
      </w:r>
      <w:r w:rsidR="009C3A94">
        <w:rPr>
          <w:rFonts w:ascii="Times New Roman" w:hAnsi="Times New Roman" w:cs="Times New Roman"/>
          <w:sz w:val="28"/>
          <w:szCs w:val="28"/>
        </w:rPr>
        <w:t>20</w:t>
      </w:r>
      <w:r w:rsidR="0085425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C3A94">
        <w:rPr>
          <w:rFonts w:ascii="Times New Roman" w:hAnsi="Times New Roman" w:cs="Times New Roman"/>
          <w:sz w:val="28"/>
          <w:szCs w:val="28"/>
        </w:rPr>
        <w:t>б/</w:t>
      </w:r>
      <w:proofErr w:type="gramStart"/>
      <w:r w:rsidR="009C3A94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754A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5324" w:rsidRDefault="00315324" w:rsidP="00315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67CA">
        <w:rPr>
          <w:rFonts w:ascii="Times New Roman" w:hAnsi="Times New Roman" w:cs="Times New Roman"/>
          <w:sz w:val="28"/>
          <w:szCs w:val="28"/>
        </w:rPr>
        <w:t xml:space="preserve">Цель проведения контрольного мероприятия: </w:t>
      </w:r>
      <w:r>
        <w:rPr>
          <w:rFonts w:ascii="Times New Roman" w:hAnsi="Times New Roman" w:cs="Times New Roman"/>
          <w:sz w:val="28"/>
          <w:szCs w:val="28"/>
        </w:rPr>
        <w:t xml:space="preserve">предупреждение, выявление и пресечение нарушений объектом контроля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ко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трактной системе в сфере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0DE8" w:rsidRDefault="00740DE8" w:rsidP="00740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7CA">
        <w:rPr>
          <w:rFonts w:ascii="Times New Roman" w:eastAsia="Times New Roman" w:hAnsi="Times New Roman" w:cs="Times New Roman"/>
          <w:sz w:val="28"/>
          <w:szCs w:val="28"/>
        </w:rPr>
        <w:t xml:space="preserve">Предмет </w:t>
      </w:r>
      <w:r w:rsidRPr="003F67CA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3F67CA">
        <w:rPr>
          <w:rFonts w:ascii="Times New Roman" w:eastAsia="Times New Roman" w:hAnsi="Times New Roman" w:cs="Times New Roman"/>
          <w:sz w:val="28"/>
          <w:szCs w:val="28"/>
        </w:rPr>
        <w:t xml:space="preserve">: соблюдение объектом контроля </w:t>
      </w:r>
      <w:r w:rsidRPr="003F67CA">
        <w:rPr>
          <w:rFonts w:ascii="Times New Roman" w:hAnsi="Times New Roman" w:cs="Times New Roman"/>
          <w:sz w:val="28"/>
          <w:szCs w:val="28"/>
        </w:rPr>
        <w:t>тр</w:t>
      </w:r>
      <w:r w:rsidRPr="003F67CA">
        <w:rPr>
          <w:rFonts w:ascii="Times New Roman" w:hAnsi="Times New Roman" w:cs="Times New Roman"/>
          <w:sz w:val="28"/>
          <w:szCs w:val="28"/>
        </w:rPr>
        <w:t>е</w:t>
      </w:r>
      <w:r w:rsidRPr="003F67CA">
        <w:rPr>
          <w:rFonts w:ascii="Times New Roman" w:hAnsi="Times New Roman" w:cs="Times New Roman"/>
          <w:sz w:val="28"/>
          <w:szCs w:val="28"/>
        </w:rPr>
        <w:t>бований законодательства Российской Федерации, Краснодарского края,</w:t>
      </w:r>
      <w:r>
        <w:rPr>
          <w:rFonts w:ascii="Times New Roman" w:hAnsi="Times New Roman" w:cs="Times New Roman"/>
          <w:sz w:val="28"/>
          <w:szCs w:val="28"/>
        </w:rPr>
        <w:br/>
      </w:r>
      <w:r w:rsidRPr="003F67CA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66172B">
        <w:rPr>
          <w:rFonts w:ascii="Times New Roman" w:hAnsi="Times New Roman" w:cs="Times New Roman"/>
          <w:sz w:val="28"/>
          <w:szCs w:val="28"/>
        </w:rPr>
        <w:t>Щербиновск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66172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в финансово-бюджетной сфере, а также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законодательства Российской Федерации о контрактной системе в сфере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502F" w:rsidRPr="00754A73" w:rsidRDefault="00A3502F" w:rsidP="00A35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sz w:val="28"/>
          <w:szCs w:val="28"/>
        </w:rPr>
        <w:t>Вид контрольного мероприятия: камеральная проверка.</w:t>
      </w:r>
    </w:p>
    <w:p w:rsidR="00A36908" w:rsidRPr="00754A73" w:rsidRDefault="00A36908" w:rsidP="00A3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sz w:val="28"/>
          <w:szCs w:val="28"/>
        </w:rPr>
        <w:t>Метод проведения контрольного мероприятия: выборочный.</w:t>
      </w:r>
    </w:p>
    <w:p w:rsidR="00740DE8" w:rsidRPr="0066172B" w:rsidRDefault="00740DE8" w:rsidP="00740D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C3B">
        <w:rPr>
          <w:rFonts w:ascii="Times New Roman" w:eastAsia="Times New Roman" w:hAnsi="Times New Roman" w:cs="Times New Roman"/>
          <w:sz w:val="28"/>
          <w:szCs w:val="28"/>
        </w:rPr>
        <w:t>Проверяемый период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 1 января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2019 года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>18 сентября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740DE8" w:rsidRPr="00966777" w:rsidRDefault="00740DE8" w:rsidP="00740D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Срок проведения контрольного мероприятия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1A79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A1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AA1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AA1A79">
        <w:rPr>
          <w:rFonts w:ascii="Times New Roman" w:eastAsia="Times New Roman" w:hAnsi="Times New Roman" w:cs="Times New Roman"/>
          <w:sz w:val="28"/>
          <w:szCs w:val="28"/>
        </w:rPr>
        <w:t xml:space="preserve"> 2020 года по </w:t>
      </w:r>
      <w:r w:rsidRPr="005F6D29">
        <w:rPr>
          <w:rFonts w:ascii="Times New Roman" w:eastAsia="Times New Roman" w:hAnsi="Times New Roman" w:cs="Times New Roman"/>
          <w:sz w:val="28"/>
          <w:szCs w:val="28"/>
        </w:rPr>
        <w:t>10 ноября 2020 года</w:t>
      </w:r>
      <w:r w:rsidRPr="005F6D29">
        <w:rPr>
          <w:rFonts w:ascii="Times New Roman" w:hAnsi="Times New Roman"/>
          <w:sz w:val="28"/>
          <w:szCs w:val="28"/>
        </w:rPr>
        <w:t>.</w:t>
      </w:r>
      <w:r w:rsidRPr="00966777">
        <w:rPr>
          <w:rFonts w:ascii="Times New Roman" w:hAnsi="Times New Roman"/>
          <w:sz w:val="28"/>
          <w:szCs w:val="28"/>
        </w:rPr>
        <w:t xml:space="preserve"> </w:t>
      </w:r>
    </w:p>
    <w:p w:rsidR="00740DE8" w:rsidRPr="00F02241" w:rsidRDefault="00740DE8" w:rsidP="00740D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241">
        <w:rPr>
          <w:rFonts w:ascii="Times New Roman" w:eastAsia="Times New Roman" w:hAnsi="Times New Roman" w:cs="Times New Roman"/>
          <w:sz w:val="28"/>
          <w:szCs w:val="28"/>
        </w:rPr>
        <w:t xml:space="preserve">Перечень основных вопросов контрольного мероприятия: </w:t>
      </w:r>
    </w:p>
    <w:p w:rsidR="00740DE8" w:rsidRPr="002C481A" w:rsidRDefault="00740DE8" w:rsidP="00740D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481A">
        <w:rPr>
          <w:rFonts w:ascii="Times New Roman" w:eastAsia="Times New Roman" w:hAnsi="Times New Roman" w:cs="Times New Roman"/>
          <w:bCs/>
          <w:sz w:val="28"/>
          <w:szCs w:val="28"/>
        </w:rPr>
        <w:t>учет операций с нефинансовыми активами;</w:t>
      </w:r>
    </w:p>
    <w:p w:rsidR="00740DE8" w:rsidRPr="002C481A" w:rsidRDefault="00740DE8" w:rsidP="00740D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481A">
        <w:rPr>
          <w:rFonts w:ascii="Times New Roman" w:eastAsia="Times New Roman" w:hAnsi="Times New Roman" w:cs="Times New Roman"/>
          <w:bCs/>
          <w:sz w:val="28"/>
          <w:szCs w:val="28"/>
        </w:rPr>
        <w:t>соблюдение правил нормирования в сфере закупок, установленных в с</w:t>
      </w:r>
      <w:r w:rsidRPr="002C481A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2C481A">
        <w:rPr>
          <w:rFonts w:ascii="Times New Roman" w:eastAsia="Times New Roman" w:hAnsi="Times New Roman" w:cs="Times New Roman"/>
          <w:bCs/>
          <w:sz w:val="28"/>
          <w:szCs w:val="28"/>
        </w:rPr>
        <w:t xml:space="preserve">ответствии со </w:t>
      </w:r>
      <w:hyperlink r:id="rId9" w:anchor="block_19" w:history="1">
        <w:r w:rsidRPr="002C481A">
          <w:rPr>
            <w:rFonts w:ascii="Times New Roman" w:eastAsia="Times New Roman" w:hAnsi="Times New Roman" w:cs="Times New Roman"/>
            <w:bCs/>
            <w:sz w:val="28"/>
            <w:szCs w:val="28"/>
          </w:rPr>
          <w:t>статьей 19</w:t>
        </w:r>
      </w:hyperlink>
      <w:r w:rsidRPr="002C481A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Закона о контрактной системе;</w:t>
      </w:r>
    </w:p>
    <w:p w:rsidR="00740DE8" w:rsidRPr="002C481A" w:rsidRDefault="00740DE8" w:rsidP="00740D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C481A">
        <w:rPr>
          <w:rFonts w:ascii="Times New Roman" w:eastAsia="Times New Roman" w:hAnsi="Times New Roman" w:cs="Times New Roman"/>
          <w:sz w:val="28"/>
          <w:szCs w:val="28"/>
        </w:rPr>
        <w:t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740DE8" w:rsidRPr="002C481A" w:rsidRDefault="00740DE8" w:rsidP="00740D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81A">
        <w:rPr>
          <w:rFonts w:ascii="Times New Roman" w:eastAsia="Times New Roman" w:hAnsi="Times New Roman" w:cs="Times New Roman"/>
          <w:sz w:val="28"/>
          <w:szCs w:val="28"/>
        </w:rPr>
        <w:t xml:space="preserve">соблюдение предусмотренных </w:t>
      </w:r>
      <w:r w:rsidR="0099770B">
        <w:rPr>
          <w:rFonts w:ascii="Times New Roman" w:eastAsia="Times New Roman" w:hAnsi="Times New Roman" w:cs="Times New Roman"/>
          <w:sz w:val="28"/>
          <w:szCs w:val="28"/>
        </w:rPr>
        <w:t>Законом о контрактной системе</w:t>
      </w:r>
      <w:r w:rsidRPr="002C481A">
        <w:rPr>
          <w:rFonts w:ascii="Times New Roman" w:eastAsia="Times New Roman" w:hAnsi="Times New Roman" w:cs="Times New Roman"/>
          <w:sz w:val="28"/>
          <w:szCs w:val="28"/>
        </w:rPr>
        <w:t xml:space="preserve"> требов</w:t>
      </w:r>
      <w:r w:rsidRPr="002C481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C481A">
        <w:rPr>
          <w:rFonts w:ascii="Times New Roman" w:eastAsia="Times New Roman" w:hAnsi="Times New Roman" w:cs="Times New Roman"/>
          <w:sz w:val="28"/>
          <w:szCs w:val="28"/>
        </w:rPr>
        <w:t>ний к исполнению, изменению контракта, а также соблюдения условий ко</w:t>
      </w:r>
      <w:r w:rsidRPr="002C481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2C481A">
        <w:rPr>
          <w:rFonts w:ascii="Times New Roman" w:eastAsia="Times New Roman" w:hAnsi="Times New Roman" w:cs="Times New Roman"/>
          <w:sz w:val="28"/>
          <w:szCs w:val="28"/>
        </w:rPr>
        <w:t>тракта, в том числе в части соответствия поставленного товара, выполненной работы (ее результата) или оказанной услуги условиям контракта;</w:t>
      </w:r>
    </w:p>
    <w:p w:rsidR="00740DE8" w:rsidRPr="002C481A" w:rsidRDefault="00740DE8" w:rsidP="00740D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81A">
        <w:rPr>
          <w:rFonts w:ascii="Times New Roman" w:eastAsia="Times New Roman" w:hAnsi="Times New Roman" w:cs="Times New Roman"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A8178A" w:rsidRDefault="00A8178A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45B0" w:rsidRPr="00A8178A" w:rsidRDefault="00A8178A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установлено нарушений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общую 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 xml:space="preserve">сумму </w:t>
      </w:r>
      <w:r w:rsidR="00740DE8">
        <w:rPr>
          <w:rFonts w:ascii="Times New Roman" w:eastAsia="Times New Roman" w:hAnsi="Times New Roman" w:cs="Times New Roman"/>
          <w:sz w:val="28"/>
          <w:szCs w:val="28"/>
        </w:rPr>
        <w:t>21 355,50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 xml:space="preserve"> руб., в том числе:</w:t>
      </w:r>
    </w:p>
    <w:p w:rsidR="00740DE8" w:rsidRDefault="00740DE8" w:rsidP="00B76C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1) нарушение порядка ведения бюджетного учета на общую сумму 17 800,00 </w:t>
      </w:r>
      <w:r w:rsidRPr="000F7290">
        <w:rPr>
          <w:rFonts w:ascii="Times New Roman" w:hAnsi="Times New Roman"/>
          <w:bCs/>
          <w:sz w:val="28"/>
          <w:szCs w:val="28"/>
        </w:rPr>
        <w:t xml:space="preserve">руб., выразившееся в </w:t>
      </w:r>
      <w:r w:rsidRPr="000F7290">
        <w:rPr>
          <w:rFonts w:ascii="Times New Roman" w:eastAsia="Times New Roman" w:hAnsi="Times New Roman" w:cs="Times New Roman"/>
          <w:color w:val="000000"/>
          <w:sz w:val="28"/>
          <w:szCs w:val="28"/>
        </w:rPr>
        <w:t>несвоевременном составлении первичных уче</w:t>
      </w:r>
      <w:r w:rsidRPr="000F729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F7290">
        <w:rPr>
          <w:rFonts w:ascii="Times New Roman" w:eastAsia="Times New Roman" w:hAnsi="Times New Roman" w:cs="Times New Roman"/>
          <w:color w:val="000000"/>
          <w:sz w:val="28"/>
          <w:szCs w:val="28"/>
        </w:rPr>
        <w:t>ных документов, служащих основанием для отражения в бюджетном учете операций по выбытию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материальных запасов, что является нарушением треб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ваний, установленных пунктом 1 статьи 264.1 БК РФ, частью 3 статьи 9 Фед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рального закона № 402-ФЗ, пунктом 21 </w:t>
      </w:r>
      <w:r w:rsidR="00B76CCD">
        <w:rPr>
          <w:rFonts w:ascii="Times New Roman" w:eastAsia="Times New Roman" w:hAnsi="Times New Roman"/>
          <w:bCs/>
          <w:sz w:val="28"/>
          <w:szCs w:val="28"/>
        </w:rPr>
        <w:t>федерального стандарта бухгалтерского учета для организаций государственного сектора «Концептуальные</w:t>
      </w:r>
      <w:proofErr w:type="gramEnd"/>
      <w:r w:rsidR="00B76CCD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 w:rsidR="00B76CCD">
        <w:rPr>
          <w:rFonts w:ascii="Times New Roman" w:eastAsia="Times New Roman" w:hAnsi="Times New Roman"/>
          <w:bCs/>
          <w:sz w:val="28"/>
          <w:szCs w:val="28"/>
        </w:rPr>
        <w:t xml:space="preserve">основы </w:t>
      </w:r>
      <w:r w:rsidR="00B76CCD">
        <w:rPr>
          <w:rFonts w:ascii="Times New Roman" w:eastAsia="Times New Roman" w:hAnsi="Times New Roman"/>
          <w:bCs/>
          <w:sz w:val="28"/>
          <w:szCs w:val="28"/>
        </w:rPr>
        <w:lastRenderedPageBreak/>
        <w:t>бухгалтерского учета и отчетности организаций государственного сектора», утвержденного приказом Министерства финансов Российской Федерации</w:t>
      </w:r>
      <w:r w:rsidR="00B76CCD">
        <w:rPr>
          <w:rFonts w:ascii="Times New Roman" w:eastAsia="Times New Roman" w:hAnsi="Times New Roman"/>
          <w:bCs/>
          <w:sz w:val="28"/>
          <w:szCs w:val="28"/>
        </w:rPr>
        <w:br/>
        <w:t>от 31 декабря 2016 года № 256н «</w:t>
      </w:r>
      <w:r w:rsidR="00B76CCD" w:rsidRPr="0066666A">
        <w:rPr>
          <w:rFonts w:ascii="Times New Roman" w:eastAsia="Times New Roman" w:hAnsi="Times New Roman"/>
          <w:bCs/>
          <w:sz w:val="28"/>
          <w:szCs w:val="28"/>
        </w:rPr>
        <w:t>Об утверждении федерального стандарта бу</w:t>
      </w:r>
      <w:r w:rsidR="00B76CCD" w:rsidRPr="0066666A">
        <w:rPr>
          <w:rFonts w:ascii="Times New Roman" w:eastAsia="Times New Roman" w:hAnsi="Times New Roman"/>
          <w:bCs/>
          <w:sz w:val="28"/>
          <w:szCs w:val="28"/>
        </w:rPr>
        <w:t>х</w:t>
      </w:r>
      <w:r w:rsidR="00B76CCD" w:rsidRPr="0066666A">
        <w:rPr>
          <w:rFonts w:ascii="Times New Roman" w:eastAsia="Times New Roman" w:hAnsi="Times New Roman"/>
          <w:bCs/>
          <w:sz w:val="28"/>
          <w:szCs w:val="28"/>
        </w:rPr>
        <w:t xml:space="preserve">галтерского учета для организаций государственного сектора </w:t>
      </w:r>
      <w:r w:rsidR="00B76CCD">
        <w:rPr>
          <w:rFonts w:ascii="Times New Roman" w:eastAsia="Times New Roman" w:hAnsi="Times New Roman"/>
          <w:bCs/>
          <w:sz w:val="28"/>
          <w:szCs w:val="28"/>
        </w:rPr>
        <w:t>«</w:t>
      </w:r>
      <w:r w:rsidR="00B76CCD" w:rsidRPr="0066666A">
        <w:rPr>
          <w:rFonts w:ascii="Times New Roman" w:eastAsia="Times New Roman" w:hAnsi="Times New Roman"/>
          <w:bCs/>
          <w:sz w:val="28"/>
          <w:szCs w:val="28"/>
        </w:rPr>
        <w:t>Концептуальные основы бухгалтерского учета и отчетности организаций государственного се</w:t>
      </w:r>
      <w:r w:rsidR="00B76CCD" w:rsidRPr="0066666A">
        <w:rPr>
          <w:rFonts w:ascii="Times New Roman" w:eastAsia="Times New Roman" w:hAnsi="Times New Roman"/>
          <w:bCs/>
          <w:sz w:val="28"/>
          <w:szCs w:val="28"/>
        </w:rPr>
        <w:t>к</w:t>
      </w:r>
      <w:r w:rsidR="00B76CCD" w:rsidRPr="0066666A">
        <w:rPr>
          <w:rFonts w:ascii="Times New Roman" w:eastAsia="Times New Roman" w:hAnsi="Times New Roman"/>
          <w:bCs/>
          <w:sz w:val="28"/>
          <w:szCs w:val="28"/>
        </w:rPr>
        <w:t>тор</w:t>
      </w:r>
      <w:r w:rsidR="00B76CCD">
        <w:rPr>
          <w:rFonts w:ascii="Times New Roman" w:eastAsia="Times New Roman" w:hAnsi="Times New Roman"/>
          <w:bCs/>
          <w:sz w:val="28"/>
          <w:szCs w:val="28"/>
        </w:rPr>
        <w:t xml:space="preserve">а» (далее – ФС </w:t>
      </w:r>
      <w:r w:rsidR="00B76CC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76CCD"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Концептуальные основы бухгалтерского учета и отчетн</w:t>
      </w:r>
      <w:r w:rsidR="00B76CCD"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76CCD"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 w:rsidR="00B76CCD">
        <w:rPr>
          <w:rFonts w:ascii="Times New Roman" w:eastAsia="Times New Roman" w:hAnsi="Times New Roman" w:cs="Times New Roman"/>
          <w:color w:val="000000"/>
          <w:sz w:val="28"/>
          <w:szCs w:val="28"/>
        </w:rPr>
        <w:t>»)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пунктом 1.9 Графика документооборота объекта контроля;</w:t>
      </w:r>
      <w:proofErr w:type="gramEnd"/>
    </w:p>
    <w:p w:rsidR="00740DE8" w:rsidRPr="00D71756" w:rsidRDefault="00740DE8" w:rsidP="00740D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2) нарушение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законодательства Российской Федерации о контрактной с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стеме в сфере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выразившееся в том, что </w:t>
      </w:r>
      <w:r>
        <w:rPr>
          <w:rFonts w:ascii="Times New Roman" w:eastAsia="Times New Roman" w:hAnsi="Times New Roman"/>
          <w:sz w:val="28"/>
          <w:szCs w:val="28"/>
        </w:rPr>
        <w:t>объектом контроля включены в план-график и осуществлены закупки, не соответству</w:t>
      </w:r>
      <w:r>
        <w:rPr>
          <w:rFonts w:ascii="Times New Roman" w:eastAsia="Times New Roman" w:hAnsi="Times New Roman"/>
          <w:sz w:val="28"/>
          <w:szCs w:val="28"/>
        </w:rPr>
        <w:t>ю</w:t>
      </w:r>
      <w:r>
        <w:rPr>
          <w:rFonts w:ascii="Times New Roman" w:eastAsia="Times New Roman" w:hAnsi="Times New Roman"/>
          <w:sz w:val="28"/>
          <w:szCs w:val="28"/>
        </w:rPr>
        <w:t>щие установленным нормативным затратам, а именно предельным ценам тов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ров, на общую сумму 3 555,50 руб., что является нарушением частей 1, 8</w:t>
      </w:r>
      <w:r w:rsidR="002107D6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статьи</w:t>
      </w:r>
      <w:r w:rsidR="002107D6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 xml:space="preserve">16 </w:t>
      </w:r>
      <w:r w:rsidR="002107D6" w:rsidRPr="004A109E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="002107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07D6" w:rsidRPr="004A109E">
        <w:rPr>
          <w:rFonts w:ascii="Times New Roman" w:eastAsia="Times New Roman" w:hAnsi="Times New Roman" w:cs="Times New Roman"/>
          <w:sz w:val="28"/>
          <w:szCs w:val="28"/>
        </w:rPr>
        <w:t>закона Российской Федерации от 5 апреля 2013 года №</w:t>
      </w:r>
      <w:r w:rsidR="002107D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07D6" w:rsidRPr="004A109E">
        <w:rPr>
          <w:rFonts w:ascii="Times New Roman" w:eastAsia="Times New Roman" w:hAnsi="Times New Roman" w:cs="Times New Roman"/>
          <w:sz w:val="28"/>
          <w:szCs w:val="28"/>
        </w:rPr>
        <w:t>44-ФЗ</w:t>
      </w:r>
      <w:proofErr w:type="gramEnd"/>
      <w:r w:rsidR="002107D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107D6" w:rsidRPr="00DC7766">
        <w:rPr>
          <w:rFonts w:ascii="Times New Roman" w:eastAsia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eastAsia="Times New Roman" w:hAnsi="Times New Roman"/>
          <w:sz w:val="28"/>
          <w:szCs w:val="28"/>
        </w:rPr>
        <w:t xml:space="preserve">; </w:t>
      </w:r>
    </w:p>
    <w:p w:rsidR="00740DE8" w:rsidRDefault="00740DE8" w:rsidP="00740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gramStart"/>
      <w:r w:rsidRPr="003648A2">
        <w:rPr>
          <w:rFonts w:ascii="Times New Roman" w:eastAsia="Times New Roman" w:hAnsi="Times New Roman"/>
          <w:bCs/>
          <w:sz w:val="28"/>
          <w:szCs w:val="28"/>
        </w:rPr>
        <w:t>3) нарушение пункта 5 статьи 161 БК РФ объектом контроля</w:t>
      </w:r>
      <w:r w:rsidR="0099770B">
        <w:rPr>
          <w:rFonts w:ascii="Times New Roman" w:eastAsia="Times New Roman" w:hAnsi="Times New Roman"/>
          <w:bCs/>
          <w:sz w:val="28"/>
          <w:szCs w:val="28"/>
        </w:rPr>
        <w:t xml:space="preserve">, являющееся следствием заключения объектом контроля </w:t>
      </w:r>
      <w:r>
        <w:rPr>
          <w:rFonts w:ascii="Times New Roman" w:eastAsia="Times New Roman" w:hAnsi="Times New Roman"/>
          <w:bCs/>
          <w:sz w:val="28"/>
          <w:szCs w:val="28"/>
        </w:rPr>
        <w:t>контракт</w:t>
      </w:r>
      <w:r w:rsidR="0099770B">
        <w:rPr>
          <w:rFonts w:ascii="Times New Roman" w:eastAsia="Times New Roman" w:hAnsi="Times New Roman"/>
          <w:bCs/>
          <w:sz w:val="28"/>
          <w:szCs w:val="28"/>
        </w:rPr>
        <w:t>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 условием авансовых платежей в размере, превышающем предельные значения, установленные по</w:t>
      </w:r>
      <w:r>
        <w:rPr>
          <w:rFonts w:ascii="Times New Roman" w:eastAsia="Times New Roman" w:hAnsi="Times New Roman"/>
          <w:bCs/>
          <w:sz w:val="28"/>
          <w:szCs w:val="28"/>
        </w:rPr>
        <w:t>д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пунктом 1 пункта 1 </w:t>
      </w:r>
      <w:r w:rsidR="002107D6">
        <w:rPr>
          <w:rFonts w:ascii="Times New Roman" w:eastAsia="Times New Roman" w:hAnsi="Times New Roman"/>
          <w:bCs/>
          <w:sz w:val="28"/>
          <w:szCs w:val="28"/>
        </w:rPr>
        <w:t>постановления главы муниципального образования Щерб</w:t>
      </w:r>
      <w:r w:rsidR="002107D6">
        <w:rPr>
          <w:rFonts w:ascii="Times New Roman" w:eastAsia="Times New Roman" w:hAnsi="Times New Roman"/>
          <w:bCs/>
          <w:sz w:val="28"/>
          <w:szCs w:val="28"/>
        </w:rPr>
        <w:t>и</w:t>
      </w:r>
      <w:r w:rsidR="002107D6">
        <w:rPr>
          <w:rFonts w:ascii="Times New Roman" w:eastAsia="Times New Roman" w:hAnsi="Times New Roman"/>
          <w:bCs/>
          <w:sz w:val="28"/>
          <w:szCs w:val="28"/>
        </w:rPr>
        <w:t>новский район от 22 июня 20</w:t>
      </w:r>
      <w:r w:rsidR="004F1588">
        <w:rPr>
          <w:rFonts w:ascii="Times New Roman" w:eastAsia="Times New Roman" w:hAnsi="Times New Roman"/>
          <w:bCs/>
          <w:sz w:val="28"/>
          <w:szCs w:val="28"/>
        </w:rPr>
        <w:t>0</w:t>
      </w:r>
      <w:r w:rsidR="002107D6">
        <w:rPr>
          <w:rFonts w:ascii="Times New Roman" w:eastAsia="Times New Roman" w:hAnsi="Times New Roman"/>
          <w:bCs/>
          <w:sz w:val="28"/>
          <w:szCs w:val="28"/>
        </w:rPr>
        <w:t>7 года № 167 «Об авансировании за счет средств бюджета муниципального образования Щербиновский район поставки товаров, выполнения работ и оказания услуг для</w:t>
      </w:r>
      <w:proofErr w:type="gramEnd"/>
      <w:r w:rsidR="002107D6">
        <w:rPr>
          <w:rFonts w:ascii="Times New Roman" w:eastAsia="Times New Roman" w:hAnsi="Times New Roman"/>
          <w:bCs/>
          <w:sz w:val="28"/>
          <w:szCs w:val="28"/>
        </w:rPr>
        <w:t xml:space="preserve"> муниципальных нужд муниципального образования Щербиновский район»</w:t>
      </w:r>
      <w:r w:rsidR="00FE1191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2F38D9" w:rsidRDefault="002F38D9" w:rsidP="009024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bookmarkStart w:id="0" w:name="_GoBack"/>
      <w:bookmarkEnd w:id="0"/>
    </w:p>
    <w:p w:rsidR="009024D4" w:rsidRPr="00FE1191" w:rsidRDefault="00FE1191" w:rsidP="009024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В ходе проверки установлено, что </w:t>
      </w:r>
      <w:r w:rsidR="00B76CCD">
        <w:rPr>
          <w:rFonts w:ascii="Times New Roman" w:eastAsia="Times New Roman" w:hAnsi="Times New Roman"/>
          <w:bCs/>
          <w:sz w:val="28"/>
          <w:szCs w:val="28"/>
        </w:rPr>
        <w:t>при наличии переданных муниципал</w:t>
      </w:r>
      <w:r w:rsidR="00B76CCD">
        <w:rPr>
          <w:rFonts w:ascii="Times New Roman" w:eastAsia="Times New Roman" w:hAnsi="Times New Roman"/>
          <w:bCs/>
          <w:sz w:val="28"/>
          <w:szCs w:val="28"/>
        </w:rPr>
        <w:t>ь</w:t>
      </w:r>
      <w:r w:rsidR="00B76CCD">
        <w:rPr>
          <w:rFonts w:ascii="Times New Roman" w:eastAsia="Times New Roman" w:hAnsi="Times New Roman"/>
          <w:bCs/>
          <w:sz w:val="28"/>
          <w:szCs w:val="28"/>
        </w:rPr>
        <w:t xml:space="preserve">ному казенному </w:t>
      </w:r>
      <w:r w:rsidR="003B403F">
        <w:rPr>
          <w:rFonts w:ascii="Times New Roman" w:eastAsia="Times New Roman" w:hAnsi="Times New Roman"/>
          <w:bCs/>
          <w:sz w:val="28"/>
          <w:szCs w:val="28"/>
        </w:rPr>
        <w:t xml:space="preserve">учреждению муниципального </w:t>
      </w:r>
      <w:r w:rsidR="00B76CCD">
        <w:rPr>
          <w:rFonts w:ascii="Times New Roman" w:eastAsia="Times New Roman" w:hAnsi="Times New Roman"/>
          <w:bCs/>
          <w:sz w:val="28"/>
          <w:szCs w:val="28"/>
        </w:rPr>
        <w:t xml:space="preserve">образования Щербиновский район </w:t>
      </w:r>
      <w:r w:rsidR="003B403F">
        <w:rPr>
          <w:rFonts w:ascii="Times New Roman" w:eastAsia="Times New Roman" w:hAnsi="Times New Roman"/>
          <w:bCs/>
          <w:sz w:val="28"/>
          <w:szCs w:val="28"/>
        </w:rPr>
        <w:t>«</w:t>
      </w:r>
      <w:r w:rsidR="00B76CCD">
        <w:rPr>
          <w:rFonts w:ascii="Times New Roman" w:eastAsia="Times New Roman" w:hAnsi="Times New Roman"/>
          <w:bCs/>
          <w:sz w:val="28"/>
          <w:szCs w:val="28"/>
        </w:rPr>
        <w:t>Централизованная межотраслевая бухгалтерия»</w:t>
      </w:r>
      <w:r w:rsidR="002F38D9">
        <w:rPr>
          <w:rFonts w:ascii="Times New Roman" w:eastAsia="Times New Roman" w:hAnsi="Times New Roman"/>
          <w:bCs/>
          <w:sz w:val="28"/>
          <w:szCs w:val="28"/>
        </w:rPr>
        <w:t xml:space="preserve"> (далее – бухгалтерия)</w:t>
      </w:r>
      <w:r w:rsidR="003B403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B76CCD">
        <w:rPr>
          <w:rFonts w:ascii="Times New Roman" w:eastAsia="Times New Roman" w:hAnsi="Times New Roman"/>
          <w:bCs/>
          <w:sz w:val="28"/>
          <w:szCs w:val="28"/>
        </w:rPr>
        <w:t xml:space="preserve">полномочий по ведению бухгалтерского учета и составлению и представлению бухгалтерской (финансовой) отчетности </w:t>
      </w:r>
      <w:r w:rsidR="002F38D9">
        <w:rPr>
          <w:rFonts w:ascii="Times New Roman" w:eastAsia="Times New Roman" w:hAnsi="Times New Roman"/>
          <w:bCs/>
          <w:sz w:val="28"/>
          <w:szCs w:val="28"/>
        </w:rPr>
        <w:t xml:space="preserve">в бухгалтерии </w:t>
      </w:r>
      <w:r w:rsidR="0066666A">
        <w:rPr>
          <w:rFonts w:ascii="Times New Roman" w:eastAsia="Times New Roman" w:hAnsi="Times New Roman"/>
          <w:bCs/>
          <w:sz w:val="28"/>
          <w:szCs w:val="28"/>
        </w:rPr>
        <w:t>отсутствует единая учетная политика при осуществлении централиз</w:t>
      </w:r>
      <w:r w:rsidR="00B76CCD">
        <w:rPr>
          <w:rFonts w:ascii="Times New Roman" w:eastAsia="Times New Roman" w:hAnsi="Times New Roman"/>
          <w:bCs/>
          <w:sz w:val="28"/>
          <w:szCs w:val="28"/>
        </w:rPr>
        <w:t>ованного</w:t>
      </w:r>
      <w:r w:rsidR="0066666A">
        <w:rPr>
          <w:rFonts w:ascii="Times New Roman" w:eastAsia="Times New Roman" w:hAnsi="Times New Roman"/>
          <w:bCs/>
          <w:sz w:val="28"/>
          <w:szCs w:val="28"/>
        </w:rPr>
        <w:t xml:space="preserve"> бухгалтерского учета, что не соответствует требованиям пункта 14 </w:t>
      </w:r>
      <w:r w:rsidR="00B76CCD">
        <w:rPr>
          <w:rFonts w:ascii="Times New Roman" w:eastAsia="Times New Roman" w:hAnsi="Times New Roman"/>
          <w:bCs/>
          <w:sz w:val="28"/>
          <w:szCs w:val="28"/>
        </w:rPr>
        <w:t xml:space="preserve">ФС </w:t>
      </w:r>
      <w:r w:rsidR="00B76CC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76CCD"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Концептуальные основы бу</w:t>
      </w:r>
      <w:r w:rsidR="00B76CCD"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B76CCD" w:rsidRPr="002F2476">
        <w:rPr>
          <w:rFonts w:ascii="Times New Roman" w:eastAsia="Times New Roman" w:hAnsi="Times New Roman" w:cs="Times New Roman"/>
          <w:color w:val="000000"/>
          <w:sz w:val="28"/>
          <w:szCs w:val="28"/>
        </w:rPr>
        <w:t>галтерского учета и отчетности</w:t>
      </w:r>
      <w:r w:rsidR="00B76CC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02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пункта 7 </w:t>
      </w:r>
      <w:r w:rsidR="009024D4">
        <w:rPr>
          <w:rFonts w:ascii="Times New Roman" w:eastAsia="Times New Roman" w:hAnsi="Times New Roman"/>
          <w:bCs/>
          <w:sz w:val="28"/>
          <w:szCs w:val="28"/>
        </w:rPr>
        <w:t>федерального</w:t>
      </w:r>
      <w:proofErr w:type="gramEnd"/>
      <w:r w:rsidR="009024D4">
        <w:rPr>
          <w:rFonts w:ascii="Times New Roman" w:eastAsia="Times New Roman" w:hAnsi="Times New Roman"/>
          <w:bCs/>
          <w:sz w:val="28"/>
          <w:szCs w:val="28"/>
        </w:rPr>
        <w:t xml:space="preserve"> стандарта бухгалте</w:t>
      </w:r>
      <w:r w:rsidR="009024D4">
        <w:rPr>
          <w:rFonts w:ascii="Times New Roman" w:eastAsia="Times New Roman" w:hAnsi="Times New Roman"/>
          <w:bCs/>
          <w:sz w:val="28"/>
          <w:szCs w:val="28"/>
        </w:rPr>
        <w:t>р</w:t>
      </w:r>
      <w:r w:rsidR="009024D4">
        <w:rPr>
          <w:rFonts w:ascii="Times New Roman" w:eastAsia="Times New Roman" w:hAnsi="Times New Roman"/>
          <w:bCs/>
          <w:sz w:val="28"/>
          <w:szCs w:val="28"/>
        </w:rPr>
        <w:t>ского учета для организаций государственного сектора «Учетная политика, оценочные значения и ошибки», утвержденного приказом Министерства ф</w:t>
      </w:r>
      <w:r w:rsidR="009024D4">
        <w:rPr>
          <w:rFonts w:ascii="Times New Roman" w:eastAsia="Times New Roman" w:hAnsi="Times New Roman"/>
          <w:bCs/>
          <w:sz w:val="28"/>
          <w:szCs w:val="28"/>
        </w:rPr>
        <w:t>и</w:t>
      </w:r>
      <w:r w:rsidR="009024D4">
        <w:rPr>
          <w:rFonts w:ascii="Times New Roman" w:eastAsia="Times New Roman" w:hAnsi="Times New Roman"/>
          <w:bCs/>
          <w:sz w:val="28"/>
          <w:szCs w:val="28"/>
        </w:rPr>
        <w:t>нансов Российской Федерации от 30 декабря 2017 года № 274н «</w:t>
      </w:r>
      <w:r w:rsidR="009024D4" w:rsidRPr="00FE1191">
        <w:rPr>
          <w:rFonts w:ascii="Times New Roman" w:eastAsia="Times New Roman" w:hAnsi="Times New Roman"/>
          <w:bCs/>
          <w:sz w:val="28"/>
          <w:szCs w:val="28"/>
        </w:rPr>
        <w:t>Об утвержд</w:t>
      </w:r>
      <w:r w:rsidR="009024D4" w:rsidRPr="00FE1191">
        <w:rPr>
          <w:rFonts w:ascii="Times New Roman" w:eastAsia="Times New Roman" w:hAnsi="Times New Roman"/>
          <w:bCs/>
          <w:sz w:val="28"/>
          <w:szCs w:val="28"/>
        </w:rPr>
        <w:t>е</w:t>
      </w:r>
      <w:r w:rsidR="009024D4" w:rsidRPr="00FE1191">
        <w:rPr>
          <w:rFonts w:ascii="Times New Roman" w:eastAsia="Times New Roman" w:hAnsi="Times New Roman"/>
          <w:bCs/>
          <w:sz w:val="28"/>
          <w:szCs w:val="28"/>
        </w:rPr>
        <w:t>нии федерального стандарта бухгалтерского учета для организаций госуда</w:t>
      </w:r>
      <w:r w:rsidR="009024D4" w:rsidRPr="00FE1191">
        <w:rPr>
          <w:rFonts w:ascii="Times New Roman" w:eastAsia="Times New Roman" w:hAnsi="Times New Roman"/>
          <w:bCs/>
          <w:sz w:val="28"/>
          <w:szCs w:val="28"/>
        </w:rPr>
        <w:t>р</w:t>
      </w:r>
      <w:r w:rsidR="009024D4" w:rsidRPr="00FE1191">
        <w:rPr>
          <w:rFonts w:ascii="Times New Roman" w:eastAsia="Times New Roman" w:hAnsi="Times New Roman"/>
          <w:bCs/>
          <w:sz w:val="28"/>
          <w:szCs w:val="28"/>
        </w:rPr>
        <w:t>ственного сектора «Учетная политика, оценочные значения и ошибки»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FF6CFC" w:rsidRPr="009024D4" w:rsidRDefault="00FF6CFC" w:rsidP="00740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107D6" w:rsidRDefault="001B0815" w:rsidP="002107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устранения допущенных нарушений в части бюджетного учета объектом контроля в</w:t>
      </w:r>
      <w:r w:rsidR="002107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ходе проведения контрольного мероприятия составлен акт о списании материальных запасов (код формы 0504230) от 28 октября 2020 года № 1 на списание с балансового учета материальных запасов, израсходованных на нужды объекта контроля, в том числе бумаги на общую сумму 11 200,00 руб. (4 600,00 руб. + 6 600,00 руб.).</w:t>
      </w:r>
      <w:proofErr w:type="gramEnd"/>
    </w:p>
    <w:p w:rsidR="00A8178A" w:rsidRDefault="00A8178A" w:rsidP="00CF16AF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367FD2" w:rsidRDefault="00367FD2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367FD2" w:rsidRDefault="00367FD2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F16AF">
        <w:rPr>
          <w:color w:val="auto"/>
          <w:sz w:val="28"/>
          <w:szCs w:val="28"/>
        </w:rPr>
        <w:t>Возражения на акт контрольного мероприятия от объекта контроля в установленный срок не поступали.</w:t>
      </w:r>
    </w:p>
    <w:p w:rsidR="00CB264D" w:rsidRDefault="00CB264D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E45B0" w:rsidRDefault="00BE45B0" w:rsidP="00CF16AF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3502F" w:rsidRPr="00754A73" w:rsidRDefault="00EA6566" w:rsidP="00EA6566">
      <w:pPr>
        <w:widowControl w:val="0"/>
        <w:tabs>
          <w:tab w:val="left" w:pos="6624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</w:p>
    <w:p w:rsidR="007D4AA7" w:rsidRPr="00754A73" w:rsidRDefault="00367FD2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проверочной группы</w:t>
      </w:r>
    </w:p>
    <w:p w:rsidR="00E1762C" w:rsidRPr="00754A73" w:rsidRDefault="00C15038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Главный специалист сектора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 Щербиновский р</w:t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айон        </w:t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</w:t>
      </w: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="00367FD2">
        <w:rPr>
          <w:rFonts w:ascii="Times New Roman" w:eastAsia="Calibri" w:hAnsi="Times New Roman" w:cs="Times New Roman"/>
          <w:sz w:val="28"/>
          <w:szCs w:val="28"/>
          <w:lang w:eastAsia="ar-SA"/>
        </w:rPr>
        <w:t>С.А. Чаленко</w:t>
      </w:r>
    </w:p>
    <w:sectPr w:rsidR="00E1762C" w:rsidRPr="00754A73" w:rsidSect="00A8178A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CCD" w:rsidRDefault="00B76CCD">
      <w:pPr>
        <w:spacing w:after="0" w:line="240" w:lineRule="auto"/>
      </w:pPr>
      <w:r>
        <w:separator/>
      </w:r>
    </w:p>
  </w:endnote>
  <w:endnote w:type="continuationSeparator" w:id="0">
    <w:p w:rsidR="00B76CCD" w:rsidRDefault="00B7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CCD" w:rsidRDefault="00B76CCD">
      <w:pPr>
        <w:spacing w:after="0" w:line="240" w:lineRule="auto"/>
      </w:pPr>
      <w:r>
        <w:separator/>
      </w:r>
    </w:p>
  </w:footnote>
  <w:footnote w:type="continuationSeparator" w:id="0">
    <w:p w:rsidR="00B76CCD" w:rsidRDefault="00B76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CD" w:rsidRPr="00950E5C" w:rsidRDefault="00B76CCD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4F1588">
      <w:rPr>
        <w:rFonts w:ascii="Times New Roman" w:hAnsi="Times New Roman" w:cs="Times New Roman"/>
        <w:noProof/>
        <w:sz w:val="28"/>
        <w:szCs w:val="28"/>
      </w:rPr>
      <w:t>3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1069"/>
    <w:rsid w:val="00013C41"/>
    <w:rsid w:val="000141C2"/>
    <w:rsid w:val="0001517E"/>
    <w:rsid w:val="000151F4"/>
    <w:rsid w:val="0001569B"/>
    <w:rsid w:val="00015F7A"/>
    <w:rsid w:val="000169F5"/>
    <w:rsid w:val="00024D7F"/>
    <w:rsid w:val="0003303A"/>
    <w:rsid w:val="00033762"/>
    <w:rsid w:val="000377B7"/>
    <w:rsid w:val="00037BEA"/>
    <w:rsid w:val="00042FC8"/>
    <w:rsid w:val="00050148"/>
    <w:rsid w:val="0005067B"/>
    <w:rsid w:val="0005317B"/>
    <w:rsid w:val="00054B06"/>
    <w:rsid w:val="000576B1"/>
    <w:rsid w:val="0005785F"/>
    <w:rsid w:val="00067BEF"/>
    <w:rsid w:val="00080868"/>
    <w:rsid w:val="00082AE2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47BB"/>
    <w:rsid w:val="000F695C"/>
    <w:rsid w:val="001044A7"/>
    <w:rsid w:val="00104C6C"/>
    <w:rsid w:val="0010664D"/>
    <w:rsid w:val="001156DE"/>
    <w:rsid w:val="00116193"/>
    <w:rsid w:val="001163B5"/>
    <w:rsid w:val="00116B41"/>
    <w:rsid w:val="00120404"/>
    <w:rsid w:val="001250C1"/>
    <w:rsid w:val="00132B9D"/>
    <w:rsid w:val="00133928"/>
    <w:rsid w:val="00134869"/>
    <w:rsid w:val="00136F08"/>
    <w:rsid w:val="001439CA"/>
    <w:rsid w:val="001477E3"/>
    <w:rsid w:val="001515B9"/>
    <w:rsid w:val="0016536B"/>
    <w:rsid w:val="00175B1C"/>
    <w:rsid w:val="00177FDB"/>
    <w:rsid w:val="00180AEE"/>
    <w:rsid w:val="0018594A"/>
    <w:rsid w:val="00192107"/>
    <w:rsid w:val="00192598"/>
    <w:rsid w:val="001938AB"/>
    <w:rsid w:val="00195C04"/>
    <w:rsid w:val="001A05DA"/>
    <w:rsid w:val="001A12F3"/>
    <w:rsid w:val="001A2DE6"/>
    <w:rsid w:val="001B0815"/>
    <w:rsid w:val="001B4FC6"/>
    <w:rsid w:val="001C0A65"/>
    <w:rsid w:val="001C50B4"/>
    <w:rsid w:val="001C5573"/>
    <w:rsid w:val="001C70EC"/>
    <w:rsid w:val="001D19DA"/>
    <w:rsid w:val="001D37DF"/>
    <w:rsid w:val="001D3E70"/>
    <w:rsid w:val="001E1CDE"/>
    <w:rsid w:val="001F3401"/>
    <w:rsid w:val="001F6153"/>
    <w:rsid w:val="001F6969"/>
    <w:rsid w:val="002107D6"/>
    <w:rsid w:val="002140EC"/>
    <w:rsid w:val="002228E8"/>
    <w:rsid w:val="0022414F"/>
    <w:rsid w:val="00227C56"/>
    <w:rsid w:val="00231626"/>
    <w:rsid w:val="00235157"/>
    <w:rsid w:val="00243B6A"/>
    <w:rsid w:val="002444C7"/>
    <w:rsid w:val="002448B3"/>
    <w:rsid w:val="00245365"/>
    <w:rsid w:val="00250A50"/>
    <w:rsid w:val="00251089"/>
    <w:rsid w:val="002614BE"/>
    <w:rsid w:val="00261DD3"/>
    <w:rsid w:val="00262ECB"/>
    <w:rsid w:val="00263D4B"/>
    <w:rsid w:val="002664DF"/>
    <w:rsid w:val="00272C02"/>
    <w:rsid w:val="00275549"/>
    <w:rsid w:val="002807F2"/>
    <w:rsid w:val="00282670"/>
    <w:rsid w:val="00286FC1"/>
    <w:rsid w:val="00287E9F"/>
    <w:rsid w:val="00292758"/>
    <w:rsid w:val="002A0345"/>
    <w:rsid w:val="002A0485"/>
    <w:rsid w:val="002A3978"/>
    <w:rsid w:val="002B06DE"/>
    <w:rsid w:val="002B3284"/>
    <w:rsid w:val="002B597B"/>
    <w:rsid w:val="002B59DD"/>
    <w:rsid w:val="002B7424"/>
    <w:rsid w:val="002C2983"/>
    <w:rsid w:val="002C4938"/>
    <w:rsid w:val="002D20BA"/>
    <w:rsid w:val="002E16D5"/>
    <w:rsid w:val="002E1CCE"/>
    <w:rsid w:val="002E42C7"/>
    <w:rsid w:val="002F1F5B"/>
    <w:rsid w:val="002F38D9"/>
    <w:rsid w:val="002F4AA1"/>
    <w:rsid w:val="002F6B6B"/>
    <w:rsid w:val="00303893"/>
    <w:rsid w:val="00303CDC"/>
    <w:rsid w:val="00304DF6"/>
    <w:rsid w:val="00310E90"/>
    <w:rsid w:val="003122CF"/>
    <w:rsid w:val="00315324"/>
    <w:rsid w:val="00316E42"/>
    <w:rsid w:val="00317C01"/>
    <w:rsid w:val="00324235"/>
    <w:rsid w:val="00325410"/>
    <w:rsid w:val="003323A2"/>
    <w:rsid w:val="00337D93"/>
    <w:rsid w:val="0034317B"/>
    <w:rsid w:val="003453AD"/>
    <w:rsid w:val="003455C5"/>
    <w:rsid w:val="0035380B"/>
    <w:rsid w:val="0036539E"/>
    <w:rsid w:val="003662B9"/>
    <w:rsid w:val="00366A07"/>
    <w:rsid w:val="00367882"/>
    <w:rsid w:val="00367FD2"/>
    <w:rsid w:val="0037302D"/>
    <w:rsid w:val="0037332D"/>
    <w:rsid w:val="00381E1E"/>
    <w:rsid w:val="00383C4D"/>
    <w:rsid w:val="00393CF1"/>
    <w:rsid w:val="0039727F"/>
    <w:rsid w:val="003A07F3"/>
    <w:rsid w:val="003A125B"/>
    <w:rsid w:val="003A403F"/>
    <w:rsid w:val="003A411A"/>
    <w:rsid w:val="003A4DE1"/>
    <w:rsid w:val="003A4E8C"/>
    <w:rsid w:val="003A690A"/>
    <w:rsid w:val="003B166D"/>
    <w:rsid w:val="003B238E"/>
    <w:rsid w:val="003B403F"/>
    <w:rsid w:val="003B7749"/>
    <w:rsid w:val="003C1CFD"/>
    <w:rsid w:val="003C3813"/>
    <w:rsid w:val="003C3F3A"/>
    <w:rsid w:val="003D1D74"/>
    <w:rsid w:val="003D46F4"/>
    <w:rsid w:val="003D5807"/>
    <w:rsid w:val="003E07E1"/>
    <w:rsid w:val="003E5C9A"/>
    <w:rsid w:val="003E695C"/>
    <w:rsid w:val="003E704A"/>
    <w:rsid w:val="003F1892"/>
    <w:rsid w:val="003F231B"/>
    <w:rsid w:val="003F2D31"/>
    <w:rsid w:val="003F2D7A"/>
    <w:rsid w:val="003F5128"/>
    <w:rsid w:val="00400D3E"/>
    <w:rsid w:val="00401C8A"/>
    <w:rsid w:val="00402531"/>
    <w:rsid w:val="004057FE"/>
    <w:rsid w:val="0040660F"/>
    <w:rsid w:val="00407507"/>
    <w:rsid w:val="00410542"/>
    <w:rsid w:val="00411A20"/>
    <w:rsid w:val="00416C29"/>
    <w:rsid w:val="00432189"/>
    <w:rsid w:val="00432630"/>
    <w:rsid w:val="004333DA"/>
    <w:rsid w:val="00436953"/>
    <w:rsid w:val="00443977"/>
    <w:rsid w:val="00451F39"/>
    <w:rsid w:val="004524C5"/>
    <w:rsid w:val="0045487C"/>
    <w:rsid w:val="00457855"/>
    <w:rsid w:val="00466275"/>
    <w:rsid w:val="004672CF"/>
    <w:rsid w:val="0047163C"/>
    <w:rsid w:val="00471C93"/>
    <w:rsid w:val="004746A3"/>
    <w:rsid w:val="004853C1"/>
    <w:rsid w:val="00492B89"/>
    <w:rsid w:val="00494219"/>
    <w:rsid w:val="004942D6"/>
    <w:rsid w:val="00494D32"/>
    <w:rsid w:val="00494D8D"/>
    <w:rsid w:val="00496919"/>
    <w:rsid w:val="004A1586"/>
    <w:rsid w:val="004A1BF9"/>
    <w:rsid w:val="004A67EE"/>
    <w:rsid w:val="004A7F7E"/>
    <w:rsid w:val="004B0865"/>
    <w:rsid w:val="004B33D5"/>
    <w:rsid w:val="004B3CC3"/>
    <w:rsid w:val="004C6D14"/>
    <w:rsid w:val="004C7E0A"/>
    <w:rsid w:val="004D2579"/>
    <w:rsid w:val="004E4C87"/>
    <w:rsid w:val="004E7021"/>
    <w:rsid w:val="004E73DD"/>
    <w:rsid w:val="004F1588"/>
    <w:rsid w:val="004F5975"/>
    <w:rsid w:val="00504E96"/>
    <w:rsid w:val="005055E0"/>
    <w:rsid w:val="00505FBB"/>
    <w:rsid w:val="00512C4A"/>
    <w:rsid w:val="005176DD"/>
    <w:rsid w:val="005205C0"/>
    <w:rsid w:val="005213A2"/>
    <w:rsid w:val="00523EA1"/>
    <w:rsid w:val="00524AAD"/>
    <w:rsid w:val="005252BF"/>
    <w:rsid w:val="00526EE5"/>
    <w:rsid w:val="00527DD8"/>
    <w:rsid w:val="005300EE"/>
    <w:rsid w:val="00530452"/>
    <w:rsid w:val="005328EE"/>
    <w:rsid w:val="00537044"/>
    <w:rsid w:val="00537E76"/>
    <w:rsid w:val="00546DE1"/>
    <w:rsid w:val="00547565"/>
    <w:rsid w:val="00547814"/>
    <w:rsid w:val="00553212"/>
    <w:rsid w:val="005565FB"/>
    <w:rsid w:val="00561192"/>
    <w:rsid w:val="00562387"/>
    <w:rsid w:val="00562E1F"/>
    <w:rsid w:val="0056475E"/>
    <w:rsid w:val="005724CF"/>
    <w:rsid w:val="00572623"/>
    <w:rsid w:val="00573A92"/>
    <w:rsid w:val="00575FF9"/>
    <w:rsid w:val="005805E3"/>
    <w:rsid w:val="00581D7C"/>
    <w:rsid w:val="00583830"/>
    <w:rsid w:val="00584010"/>
    <w:rsid w:val="00586376"/>
    <w:rsid w:val="005915A4"/>
    <w:rsid w:val="00593DE8"/>
    <w:rsid w:val="00595B05"/>
    <w:rsid w:val="0059715C"/>
    <w:rsid w:val="005A2072"/>
    <w:rsid w:val="005A25F6"/>
    <w:rsid w:val="005B334D"/>
    <w:rsid w:val="005C3876"/>
    <w:rsid w:val="005C42F6"/>
    <w:rsid w:val="005C7B41"/>
    <w:rsid w:val="005D06D1"/>
    <w:rsid w:val="005D0709"/>
    <w:rsid w:val="005D14EE"/>
    <w:rsid w:val="005D1844"/>
    <w:rsid w:val="005D75F1"/>
    <w:rsid w:val="005E0085"/>
    <w:rsid w:val="005F3ED3"/>
    <w:rsid w:val="005F4F59"/>
    <w:rsid w:val="005F4FE7"/>
    <w:rsid w:val="005F5C15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5635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56EED"/>
    <w:rsid w:val="0066666A"/>
    <w:rsid w:val="00666D31"/>
    <w:rsid w:val="00670EBD"/>
    <w:rsid w:val="006721F5"/>
    <w:rsid w:val="006723FB"/>
    <w:rsid w:val="00672F9D"/>
    <w:rsid w:val="00675A9A"/>
    <w:rsid w:val="0068371B"/>
    <w:rsid w:val="00686426"/>
    <w:rsid w:val="0068699D"/>
    <w:rsid w:val="00686BBC"/>
    <w:rsid w:val="00691B38"/>
    <w:rsid w:val="00696622"/>
    <w:rsid w:val="00696977"/>
    <w:rsid w:val="006A182E"/>
    <w:rsid w:val="006A2D07"/>
    <w:rsid w:val="006B045C"/>
    <w:rsid w:val="006B1979"/>
    <w:rsid w:val="006B3C11"/>
    <w:rsid w:val="006B7508"/>
    <w:rsid w:val="006B77E1"/>
    <w:rsid w:val="006D03AD"/>
    <w:rsid w:val="006D23C8"/>
    <w:rsid w:val="006D29A8"/>
    <w:rsid w:val="006D37B4"/>
    <w:rsid w:val="006D6850"/>
    <w:rsid w:val="006E2B49"/>
    <w:rsid w:val="006E71AD"/>
    <w:rsid w:val="006F6235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40DE8"/>
    <w:rsid w:val="00745C72"/>
    <w:rsid w:val="00750504"/>
    <w:rsid w:val="00751577"/>
    <w:rsid w:val="00754A73"/>
    <w:rsid w:val="0076442D"/>
    <w:rsid w:val="007744BF"/>
    <w:rsid w:val="00775557"/>
    <w:rsid w:val="007774A0"/>
    <w:rsid w:val="00782786"/>
    <w:rsid w:val="00792541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743A"/>
    <w:rsid w:val="007B7E62"/>
    <w:rsid w:val="007C15BC"/>
    <w:rsid w:val="007C32E7"/>
    <w:rsid w:val="007D4AA7"/>
    <w:rsid w:val="007D748A"/>
    <w:rsid w:val="007E0C59"/>
    <w:rsid w:val="007E60D4"/>
    <w:rsid w:val="007E69F1"/>
    <w:rsid w:val="007E6ACB"/>
    <w:rsid w:val="007F1383"/>
    <w:rsid w:val="007F19E5"/>
    <w:rsid w:val="007F27E7"/>
    <w:rsid w:val="007F3C13"/>
    <w:rsid w:val="007F6AB2"/>
    <w:rsid w:val="00800D0E"/>
    <w:rsid w:val="008051D9"/>
    <w:rsid w:val="008077DB"/>
    <w:rsid w:val="00807A4C"/>
    <w:rsid w:val="00811A96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4003F"/>
    <w:rsid w:val="00846A9C"/>
    <w:rsid w:val="00846B7A"/>
    <w:rsid w:val="0085425C"/>
    <w:rsid w:val="00857EE9"/>
    <w:rsid w:val="00860B13"/>
    <w:rsid w:val="00860EB8"/>
    <w:rsid w:val="008636BE"/>
    <w:rsid w:val="0086401F"/>
    <w:rsid w:val="008660C1"/>
    <w:rsid w:val="008661BE"/>
    <w:rsid w:val="00872661"/>
    <w:rsid w:val="00873444"/>
    <w:rsid w:val="0087700D"/>
    <w:rsid w:val="00886C3D"/>
    <w:rsid w:val="00893F88"/>
    <w:rsid w:val="00894672"/>
    <w:rsid w:val="00894AA8"/>
    <w:rsid w:val="008A2BB9"/>
    <w:rsid w:val="008B6206"/>
    <w:rsid w:val="008B7E83"/>
    <w:rsid w:val="008C0C0C"/>
    <w:rsid w:val="008C1761"/>
    <w:rsid w:val="008C295F"/>
    <w:rsid w:val="008C2E75"/>
    <w:rsid w:val="008C5B37"/>
    <w:rsid w:val="008C6EB1"/>
    <w:rsid w:val="008D63B1"/>
    <w:rsid w:val="008E0A23"/>
    <w:rsid w:val="008E1A85"/>
    <w:rsid w:val="008E5734"/>
    <w:rsid w:val="008F3A9D"/>
    <w:rsid w:val="009024D4"/>
    <w:rsid w:val="00915844"/>
    <w:rsid w:val="00915F73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1F97"/>
    <w:rsid w:val="00946637"/>
    <w:rsid w:val="00947D92"/>
    <w:rsid w:val="00950042"/>
    <w:rsid w:val="00950E5C"/>
    <w:rsid w:val="009516BB"/>
    <w:rsid w:val="0096338D"/>
    <w:rsid w:val="00964A45"/>
    <w:rsid w:val="009705C2"/>
    <w:rsid w:val="00972191"/>
    <w:rsid w:val="009721A1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9770B"/>
    <w:rsid w:val="009A1237"/>
    <w:rsid w:val="009A4045"/>
    <w:rsid w:val="009B3401"/>
    <w:rsid w:val="009B3CFA"/>
    <w:rsid w:val="009B56EC"/>
    <w:rsid w:val="009B6EBB"/>
    <w:rsid w:val="009B7EFD"/>
    <w:rsid w:val="009C3A94"/>
    <w:rsid w:val="009C3C9E"/>
    <w:rsid w:val="009C4CA7"/>
    <w:rsid w:val="009D2E9F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A0576F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5515F"/>
    <w:rsid w:val="00A65106"/>
    <w:rsid w:val="00A6528E"/>
    <w:rsid w:val="00A673D8"/>
    <w:rsid w:val="00A76B73"/>
    <w:rsid w:val="00A8178A"/>
    <w:rsid w:val="00A943CD"/>
    <w:rsid w:val="00AA4C23"/>
    <w:rsid w:val="00AA70FA"/>
    <w:rsid w:val="00AA7503"/>
    <w:rsid w:val="00AA79DD"/>
    <w:rsid w:val="00AA7D07"/>
    <w:rsid w:val="00AB7013"/>
    <w:rsid w:val="00AC3BD9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1AEC"/>
    <w:rsid w:val="00B01A33"/>
    <w:rsid w:val="00B01F1D"/>
    <w:rsid w:val="00B04671"/>
    <w:rsid w:val="00B06CEA"/>
    <w:rsid w:val="00B144EE"/>
    <w:rsid w:val="00B14D62"/>
    <w:rsid w:val="00B17F5E"/>
    <w:rsid w:val="00B209DD"/>
    <w:rsid w:val="00B3096C"/>
    <w:rsid w:val="00B314BA"/>
    <w:rsid w:val="00B33776"/>
    <w:rsid w:val="00B354B9"/>
    <w:rsid w:val="00B45D27"/>
    <w:rsid w:val="00B50778"/>
    <w:rsid w:val="00B649F3"/>
    <w:rsid w:val="00B65165"/>
    <w:rsid w:val="00B7014B"/>
    <w:rsid w:val="00B76CCD"/>
    <w:rsid w:val="00B84170"/>
    <w:rsid w:val="00B8574D"/>
    <w:rsid w:val="00B8763D"/>
    <w:rsid w:val="00B91FE9"/>
    <w:rsid w:val="00B94738"/>
    <w:rsid w:val="00BA300B"/>
    <w:rsid w:val="00BA6203"/>
    <w:rsid w:val="00BB7EDE"/>
    <w:rsid w:val="00BC3B40"/>
    <w:rsid w:val="00BC58B5"/>
    <w:rsid w:val="00BC7256"/>
    <w:rsid w:val="00BD04CC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5BD2"/>
    <w:rsid w:val="00BF5E8B"/>
    <w:rsid w:val="00C1467D"/>
    <w:rsid w:val="00C15038"/>
    <w:rsid w:val="00C22224"/>
    <w:rsid w:val="00C3207A"/>
    <w:rsid w:val="00C34B85"/>
    <w:rsid w:val="00C36D52"/>
    <w:rsid w:val="00C43236"/>
    <w:rsid w:val="00C47879"/>
    <w:rsid w:val="00C551F1"/>
    <w:rsid w:val="00C57198"/>
    <w:rsid w:val="00C5746F"/>
    <w:rsid w:val="00C57540"/>
    <w:rsid w:val="00C57CC2"/>
    <w:rsid w:val="00C618AF"/>
    <w:rsid w:val="00C67C56"/>
    <w:rsid w:val="00C77707"/>
    <w:rsid w:val="00C815A4"/>
    <w:rsid w:val="00C846B2"/>
    <w:rsid w:val="00C84E33"/>
    <w:rsid w:val="00C920E3"/>
    <w:rsid w:val="00CA0C4D"/>
    <w:rsid w:val="00CA6085"/>
    <w:rsid w:val="00CB07D0"/>
    <w:rsid w:val="00CB22AA"/>
    <w:rsid w:val="00CB264D"/>
    <w:rsid w:val="00CB4CF4"/>
    <w:rsid w:val="00CC11E2"/>
    <w:rsid w:val="00CC24A1"/>
    <w:rsid w:val="00CC570E"/>
    <w:rsid w:val="00CC7C2E"/>
    <w:rsid w:val="00CD7E66"/>
    <w:rsid w:val="00CF1468"/>
    <w:rsid w:val="00CF16AF"/>
    <w:rsid w:val="00CF1BA2"/>
    <w:rsid w:val="00CF1FB9"/>
    <w:rsid w:val="00CF399E"/>
    <w:rsid w:val="00CF4E6C"/>
    <w:rsid w:val="00D00CD4"/>
    <w:rsid w:val="00D021EF"/>
    <w:rsid w:val="00D06295"/>
    <w:rsid w:val="00D1260B"/>
    <w:rsid w:val="00D21D93"/>
    <w:rsid w:val="00D22AE9"/>
    <w:rsid w:val="00D325AD"/>
    <w:rsid w:val="00D33A56"/>
    <w:rsid w:val="00D341A2"/>
    <w:rsid w:val="00D34B77"/>
    <w:rsid w:val="00D4240A"/>
    <w:rsid w:val="00D44F4A"/>
    <w:rsid w:val="00D46158"/>
    <w:rsid w:val="00D539AA"/>
    <w:rsid w:val="00D56647"/>
    <w:rsid w:val="00D60B17"/>
    <w:rsid w:val="00D612CE"/>
    <w:rsid w:val="00D629A5"/>
    <w:rsid w:val="00D63288"/>
    <w:rsid w:val="00D66500"/>
    <w:rsid w:val="00D70B75"/>
    <w:rsid w:val="00D71EE6"/>
    <w:rsid w:val="00D720DD"/>
    <w:rsid w:val="00D754FD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858"/>
    <w:rsid w:val="00DB05CC"/>
    <w:rsid w:val="00DB230D"/>
    <w:rsid w:val="00DB3566"/>
    <w:rsid w:val="00DB3DF5"/>
    <w:rsid w:val="00DB6C50"/>
    <w:rsid w:val="00DB788A"/>
    <w:rsid w:val="00DC0728"/>
    <w:rsid w:val="00DC3B7E"/>
    <w:rsid w:val="00DC6D5A"/>
    <w:rsid w:val="00DC79ED"/>
    <w:rsid w:val="00DD0DE5"/>
    <w:rsid w:val="00DD75CC"/>
    <w:rsid w:val="00DE0911"/>
    <w:rsid w:val="00DF0E73"/>
    <w:rsid w:val="00DF2160"/>
    <w:rsid w:val="00DF3471"/>
    <w:rsid w:val="00DF7E18"/>
    <w:rsid w:val="00E0140E"/>
    <w:rsid w:val="00E11371"/>
    <w:rsid w:val="00E11869"/>
    <w:rsid w:val="00E13E8D"/>
    <w:rsid w:val="00E14F06"/>
    <w:rsid w:val="00E1762C"/>
    <w:rsid w:val="00E17D2A"/>
    <w:rsid w:val="00E2433D"/>
    <w:rsid w:val="00E31420"/>
    <w:rsid w:val="00E34EDF"/>
    <w:rsid w:val="00E379F2"/>
    <w:rsid w:val="00E42B57"/>
    <w:rsid w:val="00E467FE"/>
    <w:rsid w:val="00E47F5A"/>
    <w:rsid w:val="00E612AE"/>
    <w:rsid w:val="00E631D7"/>
    <w:rsid w:val="00E649A3"/>
    <w:rsid w:val="00E656E4"/>
    <w:rsid w:val="00E66762"/>
    <w:rsid w:val="00E73248"/>
    <w:rsid w:val="00E73F61"/>
    <w:rsid w:val="00E74D65"/>
    <w:rsid w:val="00E761E5"/>
    <w:rsid w:val="00E77232"/>
    <w:rsid w:val="00E8386A"/>
    <w:rsid w:val="00E97D25"/>
    <w:rsid w:val="00EA6566"/>
    <w:rsid w:val="00EB4A78"/>
    <w:rsid w:val="00EB59F6"/>
    <w:rsid w:val="00EB745C"/>
    <w:rsid w:val="00EC10E9"/>
    <w:rsid w:val="00EC2591"/>
    <w:rsid w:val="00EC60F5"/>
    <w:rsid w:val="00EE15A4"/>
    <w:rsid w:val="00EE344F"/>
    <w:rsid w:val="00EE4376"/>
    <w:rsid w:val="00EE46EC"/>
    <w:rsid w:val="00EE5E21"/>
    <w:rsid w:val="00EE7014"/>
    <w:rsid w:val="00EF1728"/>
    <w:rsid w:val="00EF7777"/>
    <w:rsid w:val="00F04B5A"/>
    <w:rsid w:val="00F04F67"/>
    <w:rsid w:val="00F053CC"/>
    <w:rsid w:val="00F053F4"/>
    <w:rsid w:val="00F07E2C"/>
    <w:rsid w:val="00F11514"/>
    <w:rsid w:val="00F11893"/>
    <w:rsid w:val="00F14CF5"/>
    <w:rsid w:val="00F24B86"/>
    <w:rsid w:val="00F25517"/>
    <w:rsid w:val="00F26446"/>
    <w:rsid w:val="00F32632"/>
    <w:rsid w:val="00F33116"/>
    <w:rsid w:val="00F33D27"/>
    <w:rsid w:val="00F35E73"/>
    <w:rsid w:val="00F669C0"/>
    <w:rsid w:val="00F75D02"/>
    <w:rsid w:val="00F80B0B"/>
    <w:rsid w:val="00F94AE8"/>
    <w:rsid w:val="00F9703D"/>
    <w:rsid w:val="00FA3039"/>
    <w:rsid w:val="00FA3A82"/>
    <w:rsid w:val="00FA3F7D"/>
    <w:rsid w:val="00FA7335"/>
    <w:rsid w:val="00FB3934"/>
    <w:rsid w:val="00FB39A3"/>
    <w:rsid w:val="00FC1036"/>
    <w:rsid w:val="00FC7936"/>
    <w:rsid w:val="00FD4162"/>
    <w:rsid w:val="00FD5105"/>
    <w:rsid w:val="00FD6951"/>
    <w:rsid w:val="00FD7449"/>
    <w:rsid w:val="00FE0C2B"/>
    <w:rsid w:val="00FE1191"/>
    <w:rsid w:val="00FE166D"/>
    <w:rsid w:val="00FE3C03"/>
    <w:rsid w:val="00FE6C6A"/>
    <w:rsid w:val="00FF3CB4"/>
    <w:rsid w:val="00FF3FAC"/>
    <w:rsid w:val="00FF5773"/>
    <w:rsid w:val="00FF5AB6"/>
    <w:rsid w:val="00FF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70353464/95ef042b11da42ac166eeedeb998f6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3880C-527B-40B3-9643-7B9A54C19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24</cp:revision>
  <cp:lastPrinted>2019-07-22T13:40:00Z</cp:lastPrinted>
  <dcterms:created xsi:type="dcterms:W3CDTF">2020-07-09T10:57:00Z</dcterms:created>
  <dcterms:modified xsi:type="dcterms:W3CDTF">2020-12-15T09:58:00Z</dcterms:modified>
</cp:coreProperties>
</file>